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360" w:afterAutospacing="0"/>
        <w:ind w:left="0" w:right="0" w:firstLine="0"/>
        <w:jc w:val="both"/>
        <w:rPr>
          <w:rFonts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  <w:shd w:val="clear" w:fill="FFFFFF"/>
        </w:rPr>
        <w:t>Фелуцен минеральный лизунец для крупного рогатого скота Бронхофит предназначен для стимуляции пищеварения и восполнения дефицита соли в организме животных. Удобная форма введения компонентов в организм животного для профилактики бронхо-легочных заболеваний и способствует: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</w:pBdr>
        <w:spacing w:before="0" w:beforeAutospacing="1" w:after="120" w:afterAutospacing="0" w:line="360" w:lineRule="atLeast"/>
        <w:ind w:left="720" w:hanging="360"/>
      </w:pPr>
      <w:r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  <w:bdr w:val="none" w:color="auto" w:sz="0" w:space="0"/>
          <w:shd w:val="clear" w:fill="FFFFFF"/>
        </w:rPr>
        <w:t>Нормализации солевого баланса в организме;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</w:pBdr>
        <w:spacing w:before="0" w:beforeAutospacing="1" w:after="120" w:afterAutospacing="0" w:line="360" w:lineRule="atLeast"/>
        <w:ind w:left="720" w:hanging="360"/>
      </w:pPr>
      <w:r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  <w:bdr w:val="none" w:color="auto" w:sz="0" w:space="0"/>
          <w:shd w:val="clear" w:fill="FFFFFF"/>
        </w:rPr>
        <w:t>Повышению естественной резистентности организма животных;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</w:pBdr>
        <w:spacing w:before="0" w:beforeAutospacing="1" w:after="120" w:afterAutospacing="0" w:line="360" w:lineRule="atLeast"/>
        <w:ind w:left="720" w:hanging="360"/>
      </w:pPr>
      <w:r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  <w:bdr w:val="none" w:color="auto" w:sz="0" w:space="0"/>
          <w:shd w:val="clear" w:fill="FFFFFF"/>
        </w:rPr>
        <w:t>Усилению симптоматической, патогенетической терапии при заболеваниях органов дыхания;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</w:pBdr>
        <w:spacing w:before="0" w:beforeAutospacing="1" w:after="120" w:afterAutospacing="0" w:line="360" w:lineRule="atLeast"/>
        <w:ind w:left="720" w:hanging="360"/>
      </w:pPr>
      <w:r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  <w:bdr w:val="none" w:color="auto" w:sz="0" w:space="0"/>
          <w:shd w:val="clear" w:fill="FFFFFF"/>
        </w:rPr>
        <w:t>Заметному облегчению дыхания и активному снижению интенсивности кашля;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</w:pBdr>
        <w:spacing w:before="0" w:beforeAutospacing="1" w:after="120" w:afterAutospacing="0" w:line="360" w:lineRule="atLeast"/>
        <w:ind w:left="720" w:hanging="360"/>
      </w:pPr>
      <w:r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  <w:bdr w:val="none" w:color="auto" w:sz="0" w:space="0"/>
          <w:shd w:val="clear" w:fill="FFFFFF"/>
        </w:rPr>
        <w:t>Стимуляции развития слюнных желез, что крайне важно для того, чтобы вырастить из теленка здоровую высокопродуктивную корову;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</w:pBdr>
        <w:spacing w:before="0" w:beforeAutospacing="1" w:after="120" w:afterAutospacing="0" w:line="360" w:lineRule="atLeast"/>
        <w:ind w:left="720" w:hanging="360"/>
      </w:pPr>
      <w:r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  <w:bdr w:val="none" w:color="auto" w:sz="0" w:space="0"/>
          <w:shd w:val="clear" w:fill="FFFFFF"/>
        </w:rPr>
        <w:t>Улучшению вкуса кормов и повышению аппетита;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</w:pBdr>
        <w:spacing w:before="0" w:beforeAutospacing="1" w:after="120" w:afterAutospacing="0" w:line="360" w:lineRule="atLeast"/>
        <w:ind w:left="720" w:hanging="360"/>
      </w:pPr>
      <w:r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  <w:bdr w:val="none" w:color="auto" w:sz="0" w:space="0"/>
          <w:shd w:val="clear" w:fill="FFFFFF"/>
        </w:rPr>
        <w:t>Увеличению поедаемости и усвояемости питательных веществ.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36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</w:rPr>
      </w:pPr>
      <w:r>
        <w:rPr>
          <w:rStyle w:val="5"/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FFFFF"/>
        </w:rPr>
        <w:t>СОСТАВ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36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</w:rPr>
      </w:pPr>
      <w:r>
        <w:rPr>
          <w:rStyle w:val="5"/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FFFFF"/>
        </w:rPr>
        <w:t>Соль пищевая высокой очистки</w:t>
      </w:r>
      <w:r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  <w:shd w:val="clear" w:fill="FFFFFF"/>
        </w:rPr>
        <w:t>, экстракты аниса, мяты, корня солодки.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0" w:beforeAutospacing="0" w:after="450" w:afterAutospacing="0" w:line="300" w:lineRule="atLeast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222222"/>
          <w:spacing w:val="0"/>
          <w:sz w:val="21"/>
          <w:szCs w:val="21"/>
        </w:rPr>
      </w:pPr>
      <w:r>
        <w:rPr>
          <w:rStyle w:val="5"/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  <w:t>БИОЛОГИЧЕСКИЕ СВОЙСТВА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36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  <w:shd w:val="clear" w:fill="FFFFFF"/>
        </w:rPr>
        <w:t>Соль пищевая является одним из главных продуктов, необходимых крупному рогатому скоту для поддержания нормальной жизнедеятельности. Она нужна для нормализации кислотно-щелочного баланса в организме, правильной работы мышц, пищеварительной и нервной системы. Помогает сохранить в крови в растворимом виде кальций, поддерживает оптимальный водный, кислотно-щелочной уровень, нормализует функционирование кишечника, пищеварительной системы.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36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  <w:shd w:val="clear" w:fill="FFFFFF"/>
        </w:rPr>
        <w:t>Экстракты аниса, мяты, корня солодки обладают противомикробным, противовоспалительным, болеутоляющим, отхаркивающим, седативным и общеукрепляющим действием. Сочетание натуральных компонентов, входящих в состав Фелуцена - лизунца для крс Бронхофит, позволяет широко применять его в животноводстве в качестве лизунца и как лечебно-профилактического средства при заболеваниях органов дыхания различной этиологии.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36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</w:rPr>
      </w:pPr>
      <w:r>
        <w:rPr>
          <w:rStyle w:val="5"/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FFFFF"/>
        </w:rPr>
        <w:t>ДОЗИРОВКА И СПОСОБ ПРИМЕНЕНИЯ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36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  <w:shd w:val="clear" w:fill="FFFFFF"/>
        </w:rPr>
        <w:t>Солевой блок (лизунец) размещается в удобном месте, обеспечивающим свободный доступ для животных. Точного дозирования не требуется, среднесуточное потребление зависит от индивидуальных потребностей организма.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Arial" w:cs="Arial"/>
          <w:i w:val="0"/>
          <w:iCs w:val="0"/>
          <w:caps w:val="0"/>
          <w:color w:val="FF0000"/>
          <w:spacing w:val="0"/>
          <w:kern w:val="0"/>
          <w:sz w:val="22"/>
          <w:szCs w:val="22"/>
          <w:shd w:val="clear" w:fill="FFFFFF"/>
          <w:lang w:val="en-US" w:eastAsia="zh-CN" w:bidi="ar"/>
        </w:rPr>
        <w:t>Обязательно необходимо обеспечить постоянный доступ животных к воде.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36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</w:rPr>
      </w:pPr>
      <w:r>
        <w:rPr>
          <w:rStyle w:val="5"/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FFFFF"/>
        </w:rPr>
        <w:t>ОСОБЫЕ УКАЗАНИЯ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36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  <w:shd w:val="clear" w:fill="FFFFFF"/>
        </w:rPr>
        <w:t>При использовании продукта, исключить из рациона соль. Не использовать для других видов животных.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36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</w:rPr>
      </w:pPr>
      <w:r>
        <w:rPr>
          <w:rStyle w:val="5"/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FFFFF"/>
        </w:rPr>
        <w:t>УПАКОВКА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36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  <w:shd w:val="clear" w:fill="FFFFFF"/>
        </w:rPr>
        <w:t>Продукт упакован в термоупаковку, масса 5 кг.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36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</w:rPr>
      </w:pPr>
      <w:r>
        <w:rPr>
          <w:rStyle w:val="5"/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FFFFF"/>
        </w:rPr>
        <w:t>УСЛОВИЯ ХРАНЕНИЯ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36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  <w:shd w:val="clear" w:fill="FFFFFF"/>
        </w:rPr>
        <w:t>Хранить продукт в сухом и прохладном помещении, при температуре от -40 до +30°С и влажности не более 75%. Срок годности при соблюдении условий хранения составляет 60 месяцев с даты изготовления продукта.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36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</w:rPr>
      </w:pPr>
      <w:r>
        <w:rPr>
          <w:rStyle w:val="5"/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FFFFF"/>
        </w:rPr>
        <w:t>ПОБОЧНЫЕ ДЕЙСТВИЯ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36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  <w:shd w:val="clear" w:fill="FFFFFF"/>
        </w:rPr>
        <w:t>Данный продукт изготовлен из натуральных природных компонентов. Не содержит антибиотики, гормональные препараты и ГМО. Побочных явлений и осложнений при применении продукта выявлено не было, противопоказаний не установлено. После применения продукта мясо и молоко животных используется без ограничений.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6C70EB"/>
    <w:multiLevelType w:val="multilevel"/>
    <w:tmpl w:val="176C70E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8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4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0"/>
    <w:rPr>
      <w:b/>
      <w:bCs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2021-11-15T09:21:20Z</dcterms:created>
  <dc:creator>larina</dc:creator>
  <cp:lastModifiedBy>larina</cp:lastModifiedBy>
  <dcterms:modified xsi:type="dcterms:W3CDTF">2021-11-15T09:21:43Z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